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IBE/324/2017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46262E" w:rsidRPr="001D0107">
        <w:rPr>
          <w:rFonts w:asciiTheme="minorHAnsi" w:hAnsiTheme="minorHAnsi" w:cstheme="minorHAnsi"/>
          <w:b/>
        </w:rPr>
        <w:t>Warszawa</w:t>
      </w:r>
      <w:r w:rsidR="00BF6B54">
        <w:rPr>
          <w:rFonts w:asciiTheme="minorHAnsi" w:hAnsiTheme="minorHAnsi" w:cstheme="minorHAnsi"/>
          <w:b/>
        </w:rPr>
        <w:t>, 12-12-2017</w:t>
      </w:r>
      <w:r w:rsidR="009A4642" w:rsidRPr="001D0107">
        <w:rPr>
          <w:rFonts w:asciiTheme="minorHAnsi" w:hAnsiTheme="minorHAnsi" w:cstheme="minorHAnsi"/>
          <w:b/>
        </w:rPr>
        <w:t xml:space="preserve"> r. </w:t>
      </w:r>
      <w:r w:rsidR="0046262E"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82510A">
      <w:pPr>
        <w:numPr>
          <w:ilvl w:val="0"/>
          <w:numId w:val="15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A506D1" w:rsidRPr="00A506D1" w:rsidRDefault="00A506D1" w:rsidP="0080271A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A506D1">
        <w:rPr>
          <w:rFonts w:asciiTheme="minorHAnsi" w:hAnsiTheme="minorHAnsi" w:cstheme="minorHAnsi"/>
          <w:bCs/>
        </w:rPr>
        <w:t xml:space="preserve">Przedmiotem zamówienia jest zakodowanie zawodów w badaniu </w:t>
      </w:r>
      <w:r w:rsidRPr="00A506D1">
        <w:rPr>
          <w:rFonts w:asciiTheme="minorHAnsi" w:hAnsiTheme="minorHAnsi" w:cstheme="minorHAnsi"/>
          <w:bCs/>
          <w:i/>
        </w:rPr>
        <w:t>Międzynarodowy program oceny wiedzy i umiejętności uczniów – PISA (</w:t>
      </w:r>
      <w:proofErr w:type="spellStart"/>
      <w:r w:rsidRPr="00A506D1">
        <w:rPr>
          <w:rFonts w:asciiTheme="minorHAnsi" w:hAnsiTheme="minorHAnsi" w:cstheme="minorHAnsi"/>
          <w:bCs/>
          <w:i/>
        </w:rPr>
        <w:t>Programme</w:t>
      </w:r>
      <w:proofErr w:type="spellEnd"/>
      <w:r w:rsidRPr="00A506D1">
        <w:rPr>
          <w:rFonts w:asciiTheme="minorHAnsi" w:hAnsiTheme="minorHAnsi" w:cstheme="minorHAnsi"/>
          <w:bCs/>
          <w:i/>
        </w:rPr>
        <w:t xml:space="preserve"> for International Student </w:t>
      </w:r>
      <w:proofErr w:type="spellStart"/>
      <w:r w:rsidRPr="00A506D1">
        <w:rPr>
          <w:rFonts w:asciiTheme="minorHAnsi" w:hAnsiTheme="minorHAnsi" w:cstheme="minorHAnsi"/>
          <w:bCs/>
          <w:i/>
        </w:rPr>
        <w:t>Assessment</w:t>
      </w:r>
      <w:proofErr w:type="spellEnd"/>
      <w:r w:rsidRPr="00A506D1">
        <w:rPr>
          <w:rFonts w:asciiTheme="minorHAnsi" w:hAnsiTheme="minorHAnsi" w:cstheme="minorHAnsi"/>
          <w:bCs/>
          <w:i/>
        </w:rPr>
        <w:t>)</w:t>
      </w:r>
      <w:r w:rsidRPr="00A506D1">
        <w:rPr>
          <w:rFonts w:asciiTheme="minorHAnsi" w:hAnsiTheme="minorHAnsi" w:cstheme="minorHAnsi"/>
          <w:bCs/>
        </w:rPr>
        <w:t>.</w:t>
      </w:r>
    </w:p>
    <w:p w:rsidR="00A506D1" w:rsidRPr="00A506D1" w:rsidRDefault="00A506D1" w:rsidP="00A506D1">
      <w:pPr>
        <w:spacing w:after="120"/>
        <w:ind w:left="357"/>
        <w:rPr>
          <w:rFonts w:asciiTheme="minorHAnsi" w:hAnsiTheme="minorHAnsi" w:cstheme="minorHAnsi"/>
          <w:bCs/>
        </w:rPr>
      </w:pPr>
      <w:r w:rsidRPr="00A506D1">
        <w:rPr>
          <w:rFonts w:asciiTheme="minorHAnsi" w:hAnsiTheme="minorHAnsi" w:cstheme="minorHAnsi"/>
          <w:bCs/>
        </w:rPr>
        <w:t>W ramach przedmiotowego zamówienia Zamawiający przewiduje:</w:t>
      </w:r>
    </w:p>
    <w:p w:rsidR="00A506D1" w:rsidRPr="00A506D1" w:rsidRDefault="00A506D1" w:rsidP="0080271A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6D1">
        <w:rPr>
          <w:rFonts w:asciiTheme="minorHAnsi" w:hAnsiTheme="minorHAnsi" w:cstheme="minorHAnsi"/>
          <w:bCs/>
          <w:sz w:val="24"/>
          <w:szCs w:val="24"/>
        </w:rPr>
        <w:t xml:space="preserve">zakodowanie zawodów uczniów biorących udział w badaniu według wytycznych Zamawiającego oraz międzynarodowego </w:t>
      </w:r>
      <w:r w:rsidRPr="00A506D1">
        <w:rPr>
          <w:color w:val="000000" w:themeColor="text1"/>
          <w:sz w:val="24"/>
          <w:szCs w:val="24"/>
        </w:rPr>
        <w:t>konsorcjum prowadzącego badanie. Konieczne jest zakodowanie około 7000 ankiet według ściśle określonych zasad;</w:t>
      </w:r>
    </w:p>
    <w:p w:rsidR="00A506D1" w:rsidRPr="002A0B2F" w:rsidRDefault="00A506D1" w:rsidP="0080271A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6D1">
        <w:rPr>
          <w:rFonts w:asciiTheme="minorHAnsi" w:hAnsiTheme="minorHAnsi" w:cstheme="minorHAnsi"/>
          <w:bCs/>
          <w:sz w:val="24"/>
          <w:szCs w:val="24"/>
        </w:rPr>
        <w:t xml:space="preserve">bieżące prace wspierające Kierownika </w:t>
      </w:r>
      <w:r w:rsidRPr="00A506D1">
        <w:rPr>
          <w:color w:val="000000" w:themeColor="text1"/>
          <w:sz w:val="24"/>
          <w:szCs w:val="24"/>
        </w:rPr>
        <w:t>projektu oraz Field Managera badania PISA 2018 (przed i w czasie okienka badawczego).</w:t>
      </w:r>
    </w:p>
    <w:p w:rsidR="002A0B2F" w:rsidRDefault="002A0B2F" w:rsidP="002A0B2F">
      <w:pPr>
        <w:ind w:left="360"/>
        <w:jc w:val="both"/>
        <w:rPr>
          <w:rFonts w:asciiTheme="minorHAnsi" w:hAnsiTheme="minorHAnsi" w:cstheme="minorHAnsi"/>
          <w:bCs/>
        </w:rPr>
      </w:pPr>
    </w:p>
    <w:p w:rsidR="002A0B2F" w:rsidRPr="002A0B2F" w:rsidRDefault="002A0B2F" w:rsidP="002A0B2F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ramach realizacji zamówienia</w:t>
      </w:r>
      <w:r w:rsidRPr="002A0B2F">
        <w:rPr>
          <w:rFonts w:asciiTheme="minorHAnsi" w:hAnsiTheme="minorHAnsi" w:cstheme="minorHAnsi"/>
          <w:bCs/>
        </w:rPr>
        <w:t xml:space="preserve"> Zamawiający przewiduje około 300 godzin pracy Wykonawcy. Dokładna liczba godzin w danym miesiącu zostanie ustalona pomiędzy Zamawiającym a Wykonawcą -  zależy ona od postępu prac w badaniu i natężenia czynności badawczych i jest zmienna w okienku testowym.</w:t>
      </w:r>
    </w:p>
    <w:p w:rsidR="00441F95" w:rsidRP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0A25A0" w:rsidRPr="001D0107" w:rsidRDefault="000A4799" w:rsidP="00FA3AEF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Pr="002A0B2F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Sukcesywnie do 30 czerwca</w:t>
      </w:r>
      <w:r w:rsidR="0080271A" w:rsidRPr="002A0B2F">
        <w:rPr>
          <w:rFonts w:asciiTheme="minorHAnsi" w:hAnsiTheme="minorHAnsi" w:cstheme="minorHAnsi"/>
          <w:bCs/>
        </w:rPr>
        <w:t xml:space="preserve"> 2018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4417D" w:rsidRDefault="002D55D5" w:rsidP="0094417D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80271A" w:rsidRDefault="000C59B6" w:rsidP="000C59B6">
      <w:pPr>
        <w:pStyle w:val="Akapitzlist"/>
        <w:numPr>
          <w:ilvl w:val="0"/>
          <w:numId w:val="49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80271A">
        <w:rPr>
          <w:rFonts w:asciiTheme="minorHAnsi" w:hAnsiTheme="minorHAnsi" w:cstheme="minorHAnsi"/>
          <w:bCs/>
          <w:sz w:val="24"/>
          <w:szCs w:val="24"/>
        </w:rPr>
        <w:t xml:space="preserve">udzielenie zamówienia mogą się ubiegać Wykonawcy, którzy posiadają doświadczenie w pracy w </w:t>
      </w:r>
      <w:r w:rsidR="0080271A" w:rsidRPr="0080271A">
        <w:rPr>
          <w:sz w:val="24"/>
          <w:szCs w:val="24"/>
        </w:rPr>
        <w:t>zespole realizującym badanie w czasie badania terenowego w minimum jednym badaniu edukacyjnym</w:t>
      </w:r>
      <w:r>
        <w:rPr>
          <w:sz w:val="24"/>
          <w:szCs w:val="24"/>
        </w:rPr>
        <w:t xml:space="preserve"> </w:t>
      </w:r>
      <w:r w:rsidRPr="001D0107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0C59B6" w:rsidRDefault="000C59B6" w:rsidP="000C59B6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C59B6" w:rsidRPr="000C59B6" w:rsidRDefault="007A6F0D" w:rsidP="000C59B6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ma obowiązek p</w:t>
      </w:r>
      <w:r w:rsidR="0005700B">
        <w:rPr>
          <w:rFonts w:asciiTheme="minorHAnsi" w:hAnsiTheme="minorHAnsi" w:cstheme="minorHAnsi"/>
          <w:sz w:val="24"/>
          <w:szCs w:val="24"/>
        </w:rPr>
        <w:t>osiadania</w:t>
      </w:r>
      <w:r w:rsidR="000C59B6">
        <w:rPr>
          <w:rFonts w:asciiTheme="minorHAnsi" w:hAnsiTheme="minorHAnsi" w:cstheme="minorHAnsi"/>
          <w:sz w:val="24"/>
          <w:szCs w:val="24"/>
        </w:rPr>
        <w:t xml:space="preserve"> </w:t>
      </w:r>
      <w:r w:rsidR="0005700B">
        <w:rPr>
          <w:sz w:val="24"/>
          <w:szCs w:val="24"/>
        </w:rPr>
        <w:t>doświadczenia</w:t>
      </w:r>
      <w:r w:rsidR="000C59B6" w:rsidRPr="000C59B6">
        <w:rPr>
          <w:sz w:val="24"/>
          <w:szCs w:val="24"/>
        </w:rPr>
        <w:t xml:space="preserve"> w zakodowaniu zawodów w co najmniej 500 ankiet</w:t>
      </w:r>
      <w:r w:rsidR="000C59B6">
        <w:rPr>
          <w:sz w:val="24"/>
          <w:szCs w:val="24"/>
        </w:rPr>
        <w:t>ach</w:t>
      </w:r>
      <w:r w:rsidR="000C59B6" w:rsidRPr="000C59B6">
        <w:rPr>
          <w:sz w:val="24"/>
          <w:szCs w:val="24"/>
        </w:rPr>
        <w:t xml:space="preserve"> w dowolnym badaniu edukacyjnym</w:t>
      </w:r>
      <w:r w:rsidR="000C59B6">
        <w:rPr>
          <w:sz w:val="24"/>
          <w:szCs w:val="24"/>
        </w:rPr>
        <w:t xml:space="preserve"> </w:t>
      </w:r>
      <w:r w:rsidR="000C59B6" w:rsidRPr="001D0107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0C59B6" w:rsidRPr="000C59B6" w:rsidRDefault="000C59B6" w:rsidP="000C59B6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C59B6" w:rsidRDefault="007A6F0D" w:rsidP="000C59B6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05700B">
        <w:rPr>
          <w:rFonts w:asciiTheme="minorHAnsi" w:hAnsiTheme="minorHAnsi" w:cstheme="minorHAnsi"/>
          <w:sz w:val="24"/>
          <w:szCs w:val="24"/>
        </w:rPr>
        <w:t xml:space="preserve"> musi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59B6">
        <w:rPr>
          <w:rFonts w:asciiTheme="minorHAnsi" w:hAnsiTheme="minorHAnsi" w:cstheme="minorHAnsi"/>
          <w:sz w:val="24"/>
          <w:szCs w:val="24"/>
        </w:rPr>
        <w:t xml:space="preserve">posługiwać </w:t>
      </w:r>
      <w:r w:rsidR="000C59B6" w:rsidRPr="000C59B6">
        <w:rPr>
          <w:rFonts w:asciiTheme="minorHAnsi" w:hAnsiTheme="minorHAnsi" w:cstheme="minorHAnsi"/>
          <w:sz w:val="24"/>
          <w:szCs w:val="24"/>
        </w:rPr>
        <w:t xml:space="preserve">się </w:t>
      </w:r>
      <w:r w:rsidR="0005700B">
        <w:rPr>
          <w:sz w:val="24"/>
          <w:szCs w:val="24"/>
        </w:rPr>
        <w:t>językiem angielskim</w:t>
      </w:r>
      <w:r w:rsidR="000C59B6" w:rsidRPr="000C59B6">
        <w:rPr>
          <w:sz w:val="24"/>
          <w:szCs w:val="24"/>
        </w:rPr>
        <w:t xml:space="preserve"> na poziomie co najmniej B2 w mowie i w piśmie</w:t>
      </w:r>
      <w:r w:rsidR="000C59B6">
        <w:rPr>
          <w:sz w:val="24"/>
          <w:szCs w:val="24"/>
        </w:rPr>
        <w:t xml:space="preserve"> </w:t>
      </w:r>
      <w:r w:rsidR="000C59B6" w:rsidRPr="001D0107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D7013C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lastRenderedPageBreak/>
        <w:t xml:space="preserve">Najwyższą liczbę punktów (100) otrzyma oferta zawierająca najniższą cenę brutto, 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8D69D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ogłoszenia w terminie do </w:t>
      </w:r>
      <w:r w:rsidR="00BF6B5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19.12.2017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</w:t>
      </w:r>
      <w:r w:rsidR="00BF6B5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44" w:rsidRDefault="000E5B44">
      <w:r>
        <w:separator/>
      </w:r>
    </w:p>
  </w:endnote>
  <w:endnote w:type="continuationSeparator" w:id="0">
    <w:p w:rsidR="000E5B44" w:rsidRDefault="000E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44" w:rsidRDefault="000E5B44">
      <w:r>
        <w:separator/>
      </w:r>
    </w:p>
  </w:footnote>
  <w:footnote w:type="continuationSeparator" w:id="0">
    <w:p w:rsidR="000E5B44" w:rsidRDefault="000E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72BE723D" wp14:editId="0F3194F6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3D65"/>
    <w:multiLevelType w:val="hybridMultilevel"/>
    <w:tmpl w:val="0088B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071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05BED"/>
    <w:multiLevelType w:val="hybridMultilevel"/>
    <w:tmpl w:val="7FE01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5454D"/>
    <w:multiLevelType w:val="hybridMultilevel"/>
    <w:tmpl w:val="CB6C6D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54A2FF7"/>
    <w:multiLevelType w:val="hybridMultilevel"/>
    <w:tmpl w:val="CCC8C39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7183C"/>
    <w:multiLevelType w:val="hybridMultilevel"/>
    <w:tmpl w:val="B868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D369D6"/>
    <w:multiLevelType w:val="hybridMultilevel"/>
    <w:tmpl w:val="8E0E23B4"/>
    <w:lvl w:ilvl="0" w:tplc="CD56F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6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4C158E3"/>
    <w:multiLevelType w:val="hybridMultilevel"/>
    <w:tmpl w:val="9542AB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40B6A"/>
    <w:multiLevelType w:val="hybridMultilevel"/>
    <w:tmpl w:val="28883F42"/>
    <w:lvl w:ilvl="0" w:tplc="041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EF16FA"/>
    <w:multiLevelType w:val="hybridMultilevel"/>
    <w:tmpl w:val="45F2A6DE"/>
    <w:lvl w:ilvl="0" w:tplc="991C34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139F"/>
    <w:multiLevelType w:val="hybridMultilevel"/>
    <w:tmpl w:val="F7C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34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838A4"/>
    <w:multiLevelType w:val="hybridMultilevel"/>
    <w:tmpl w:val="407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0"/>
  </w:num>
  <w:num w:numId="5">
    <w:abstractNumId w:val="46"/>
  </w:num>
  <w:num w:numId="6">
    <w:abstractNumId w:val="4"/>
  </w:num>
  <w:num w:numId="7">
    <w:abstractNumId w:val="37"/>
  </w:num>
  <w:num w:numId="8">
    <w:abstractNumId w:val="27"/>
  </w:num>
  <w:num w:numId="9">
    <w:abstractNumId w:val="28"/>
  </w:num>
  <w:num w:numId="10">
    <w:abstractNumId w:val="9"/>
  </w:num>
  <w:num w:numId="11">
    <w:abstractNumId w:val="24"/>
  </w:num>
  <w:num w:numId="12">
    <w:abstractNumId w:val="36"/>
  </w:num>
  <w:num w:numId="13">
    <w:abstractNumId w:val="47"/>
  </w:num>
  <w:num w:numId="14">
    <w:abstractNumId w:val="22"/>
  </w:num>
  <w:num w:numId="15">
    <w:abstractNumId w:val="39"/>
  </w:num>
  <w:num w:numId="16">
    <w:abstractNumId w:val="5"/>
  </w:num>
  <w:num w:numId="17">
    <w:abstractNumId w:val="33"/>
  </w:num>
  <w:num w:numId="18">
    <w:abstractNumId w:val="21"/>
  </w:num>
  <w:num w:numId="19">
    <w:abstractNumId w:val="23"/>
  </w:num>
  <w:num w:numId="20">
    <w:abstractNumId w:val="8"/>
  </w:num>
  <w:num w:numId="21">
    <w:abstractNumId w:val="35"/>
  </w:num>
  <w:num w:numId="22">
    <w:abstractNumId w:val="29"/>
  </w:num>
  <w:num w:numId="23">
    <w:abstractNumId w:val="41"/>
  </w:num>
  <w:num w:numId="24">
    <w:abstractNumId w:val="17"/>
  </w:num>
  <w:num w:numId="25">
    <w:abstractNumId w:val="43"/>
  </w:num>
  <w:num w:numId="26">
    <w:abstractNumId w:val="42"/>
  </w:num>
  <w:num w:numId="27">
    <w:abstractNumId w:val="15"/>
  </w:num>
  <w:num w:numId="28">
    <w:abstractNumId w:val="32"/>
  </w:num>
  <w:num w:numId="29">
    <w:abstractNumId w:val="45"/>
  </w:num>
  <w:num w:numId="30">
    <w:abstractNumId w:val="48"/>
  </w:num>
  <w:num w:numId="31">
    <w:abstractNumId w:val="38"/>
  </w:num>
  <w:num w:numId="32">
    <w:abstractNumId w:val="44"/>
  </w:num>
  <w:num w:numId="33">
    <w:abstractNumId w:val="11"/>
  </w:num>
  <w:num w:numId="34">
    <w:abstractNumId w:val="12"/>
  </w:num>
  <w:num w:numId="35">
    <w:abstractNumId w:val="34"/>
  </w:num>
  <w:num w:numId="36">
    <w:abstractNumId w:val="26"/>
  </w:num>
  <w:num w:numId="37">
    <w:abstractNumId w:val="19"/>
  </w:num>
  <w:num w:numId="38">
    <w:abstractNumId w:val="7"/>
  </w:num>
  <w:num w:numId="39">
    <w:abstractNumId w:val="14"/>
  </w:num>
  <w:num w:numId="40">
    <w:abstractNumId w:val="2"/>
  </w:num>
  <w:num w:numId="41">
    <w:abstractNumId w:val="30"/>
  </w:num>
  <w:num w:numId="42">
    <w:abstractNumId w:val="3"/>
  </w:num>
  <w:num w:numId="43">
    <w:abstractNumId w:val="1"/>
  </w:num>
  <w:num w:numId="44">
    <w:abstractNumId w:val="18"/>
  </w:num>
  <w:num w:numId="45">
    <w:abstractNumId w:val="31"/>
  </w:num>
  <w:num w:numId="46">
    <w:abstractNumId w:val="20"/>
  </w:num>
  <w:num w:numId="47">
    <w:abstractNumId w:val="40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4722B"/>
    <w:rsid w:val="00186776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0B2F"/>
    <w:rsid w:val="002A435E"/>
    <w:rsid w:val="002B4A71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A4642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823"/>
    <w:rsid w:val="00B47A04"/>
    <w:rsid w:val="00B72F2C"/>
    <w:rsid w:val="00BF6B54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46976"/>
    <w:rsid w:val="00E47BEA"/>
    <w:rsid w:val="00E81798"/>
    <w:rsid w:val="00E82AA9"/>
    <w:rsid w:val="00ED0C0C"/>
    <w:rsid w:val="00ED413A"/>
    <w:rsid w:val="00ED7815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C90F-9969-4FD7-A108-391409D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2017-12-07T10:13:00Z</cp:lastPrinted>
  <dcterms:created xsi:type="dcterms:W3CDTF">2017-12-07T10:13:00Z</dcterms:created>
  <dcterms:modified xsi:type="dcterms:W3CDTF">2017-12-12T13:57:00Z</dcterms:modified>
</cp:coreProperties>
</file>